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60E" w:rsidRDefault="005E160E">
      <w:pPr>
        <w:pStyle w:val="ConsPlusNormal"/>
        <w:jc w:val="right"/>
        <w:outlineLvl w:val="0"/>
      </w:pPr>
      <w:bookmarkStart w:id="0" w:name="_GoBack"/>
      <w:bookmarkEnd w:id="0"/>
      <w:r>
        <w:t>Приложение N 17</w:t>
      </w:r>
    </w:p>
    <w:p w:rsidR="005E160E" w:rsidRDefault="005E160E">
      <w:pPr>
        <w:pStyle w:val="ConsPlusNormal"/>
        <w:jc w:val="right"/>
      </w:pPr>
      <w:r>
        <w:t>к решению Думы Белоярского района</w:t>
      </w:r>
    </w:p>
    <w:p w:rsidR="005E160E" w:rsidRDefault="005E160E">
      <w:pPr>
        <w:pStyle w:val="ConsPlusNormal"/>
        <w:jc w:val="right"/>
      </w:pPr>
      <w:r>
        <w:t>от 29 ноября 2019 года N 63</w:t>
      </w:r>
    </w:p>
    <w:p w:rsidR="005E160E" w:rsidRDefault="005E160E">
      <w:pPr>
        <w:pStyle w:val="ConsPlusNormal"/>
        <w:jc w:val="both"/>
      </w:pPr>
    </w:p>
    <w:p w:rsidR="005E160E" w:rsidRDefault="005E160E">
      <w:pPr>
        <w:pStyle w:val="ConsPlusTitle"/>
        <w:jc w:val="center"/>
      </w:pPr>
      <w:r>
        <w:t>РАСПРЕДЕЛЕНИЕ</w:t>
      </w:r>
    </w:p>
    <w:p w:rsidR="005E160E" w:rsidRDefault="005E160E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5E160E" w:rsidRDefault="005E160E">
      <w:pPr>
        <w:pStyle w:val="ConsPlusTitle"/>
        <w:jc w:val="center"/>
      </w:pPr>
      <w:r>
        <w:t>СТАТЬЯМ (МУНИЦИПАЛЬНЫМ ПРОГРАММАМ И НЕПРОГРАММНЫМ</w:t>
      </w:r>
    </w:p>
    <w:p w:rsidR="005E160E" w:rsidRDefault="005E160E">
      <w:pPr>
        <w:pStyle w:val="ConsPlusTitle"/>
        <w:jc w:val="center"/>
      </w:pPr>
      <w:r>
        <w:t>НАПРАВЛЕНИЯМ ДЕЯТЕЛЬНОСТИ), ГРУППАМ (ГРУППАМ И ПОДГРУППАМ)</w:t>
      </w:r>
    </w:p>
    <w:p w:rsidR="005E160E" w:rsidRDefault="005E160E">
      <w:pPr>
        <w:pStyle w:val="ConsPlusTitle"/>
        <w:jc w:val="center"/>
      </w:pPr>
      <w:r>
        <w:t>ВИДОВ РАСХОДОВ КЛАССИФИКАЦИИ РАСХОДОВ БЮДЖЕТА БЕЛОЯРСКОГО</w:t>
      </w:r>
    </w:p>
    <w:p w:rsidR="005E160E" w:rsidRDefault="005E160E">
      <w:pPr>
        <w:pStyle w:val="ConsPlusTitle"/>
        <w:jc w:val="center"/>
      </w:pPr>
      <w:r>
        <w:t>РАЙОНА НА ПЛАНОВЫЙ ПЕРИОД 2021 И 2022 ГОДОВ</w:t>
      </w:r>
    </w:p>
    <w:p w:rsidR="005E160E" w:rsidRDefault="005E160E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5E160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160E" w:rsidRDefault="005E16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160E" w:rsidRDefault="005E16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5E160E" w:rsidRDefault="005E160E">
      <w:pPr>
        <w:pStyle w:val="ConsPlusNormal"/>
        <w:jc w:val="both"/>
      </w:pPr>
    </w:p>
    <w:p w:rsidR="005E160E" w:rsidRDefault="005E160E">
      <w:pPr>
        <w:pStyle w:val="ConsPlusNormal"/>
        <w:jc w:val="right"/>
      </w:pPr>
      <w:r>
        <w:t>(рублей)</w:t>
      </w:r>
    </w:p>
    <w:p w:rsidR="005E160E" w:rsidRDefault="005E160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24"/>
        <w:gridCol w:w="624"/>
        <w:gridCol w:w="964"/>
        <w:gridCol w:w="850"/>
        <w:gridCol w:w="850"/>
        <w:gridCol w:w="1020"/>
        <w:gridCol w:w="760"/>
        <w:gridCol w:w="1984"/>
        <w:gridCol w:w="1984"/>
      </w:tblGrid>
      <w:tr w:rsidR="005E160E">
        <w:tc>
          <w:tcPr>
            <w:tcW w:w="2778" w:type="dxa"/>
            <w:vMerge w:val="restart"/>
          </w:tcPr>
          <w:p w:rsidR="005E160E" w:rsidRDefault="005E16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vMerge w:val="restart"/>
          </w:tcPr>
          <w:p w:rsidR="005E160E" w:rsidRDefault="005E160E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vMerge w:val="restart"/>
          </w:tcPr>
          <w:p w:rsidR="005E160E" w:rsidRDefault="005E160E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684" w:type="dxa"/>
            <w:gridSpan w:val="4"/>
          </w:tcPr>
          <w:p w:rsidR="005E160E" w:rsidRDefault="005E160E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60" w:type="dxa"/>
            <w:vMerge w:val="restart"/>
          </w:tcPr>
          <w:p w:rsidR="005E160E" w:rsidRDefault="005E160E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5E160E" w:rsidRDefault="005E160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984" w:type="dxa"/>
            <w:vMerge w:val="restart"/>
          </w:tcPr>
          <w:p w:rsidR="005E160E" w:rsidRDefault="005E160E">
            <w:pPr>
              <w:pStyle w:val="ConsPlusNormal"/>
              <w:jc w:val="center"/>
            </w:pPr>
            <w:r>
              <w:t>2022 год</w:t>
            </w:r>
          </w:p>
        </w:tc>
      </w:tr>
      <w:tr w:rsidR="005E160E">
        <w:tc>
          <w:tcPr>
            <w:tcW w:w="2778" w:type="dxa"/>
            <w:vMerge/>
          </w:tcPr>
          <w:p w:rsidR="005E160E" w:rsidRDefault="005E160E"/>
        </w:tc>
        <w:tc>
          <w:tcPr>
            <w:tcW w:w="624" w:type="dxa"/>
            <w:vMerge/>
          </w:tcPr>
          <w:p w:rsidR="005E160E" w:rsidRDefault="005E160E"/>
        </w:tc>
        <w:tc>
          <w:tcPr>
            <w:tcW w:w="624" w:type="dxa"/>
            <w:vMerge/>
          </w:tcPr>
          <w:p w:rsidR="005E160E" w:rsidRDefault="005E160E"/>
        </w:tc>
        <w:tc>
          <w:tcPr>
            <w:tcW w:w="964" w:type="dxa"/>
          </w:tcPr>
          <w:p w:rsidR="005E160E" w:rsidRDefault="005E160E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760" w:type="dxa"/>
            <w:vMerge/>
          </w:tcPr>
          <w:p w:rsidR="005E160E" w:rsidRDefault="005E160E"/>
        </w:tc>
        <w:tc>
          <w:tcPr>
            <w:tcW w:w="1984" w:type="dxa"/>
            <w:vMerge/>
          </w:tcPr>
          <w:p w:rsidR="005E160E" w:rsidRDefault="005E160E"/>
        </w:tc>
        <w:tc>
          <w:tcPr>
            <w:tcW w:w="1984" w:type="dxa"/>
            <w:vMerge/>
          </w:tcPr>
          <w:p w:rsidR="005E160E" w:rsidRDefault="005E160E"/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  <w:jc w:val="center"/>
            </w:pPr>
            <w:r>
              <w:t>10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443605800,00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470058100,00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Функционирование высшего должностного </w:t>
            </w:r>
            <w:r>
              <w:lastRenderedPageBreak/>
              <w:t>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7411400,00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7411400,00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7411400,00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7411400,00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7411400,00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7411400,00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7411400,00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175131500,00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175131600,00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174131600,00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174131700,00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174131600,00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174131700,00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174131600,00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174131700,00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174131600,00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174131700,00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171404600,00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171404600,00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171404600,00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171404600,00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2727000,00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2727100,00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2727000,00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2727100,00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</w:t>
            </w:r>
            <w:r>
              <w:lastRenderedPageBreak/>
              <w:t>основании соглашений"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50682900,00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50276500,00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9096500,00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9096500,00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9096500,00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9096500,00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9096500,00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9096500,00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3251100,00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3251100,00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3237600,00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3237600,00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3237600,00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3237600,00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5490100,00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5490100,00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5490100,00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Иные межбюджетные трансферты из бюджетов поселений бюджету муниципального района на </w:t>
            </w:r>
            <w: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355300,00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355300,00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336700,00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336700,00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"Управление </w:t>
            </w:r>
            <w:r>
              <w:lastRenderedPageBreak/>
              <w:t>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41586400,00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41180000,00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40920000,00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40513600,00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40920000,00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40513600,00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40513600,00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40513600,00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40219000,00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40219000,00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40219000,00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40219000,00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Закупка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209775700,00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236584800,00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1516200,00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1516200,00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"Обеспечение функций управления в сфере </w:t>
            </w:r>
            <w:r>
              <w:lastRenderedPageBreak/>
              <w:t>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1516200,00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1069600,00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1069600,00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1069600,00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"Развитие социальной политики на территории Белоярского района в 2020 </w:t>
            </w:r>
            <w:r>
              <w:lastRenderedPageBreak/>
              <w:t>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10704000,00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10704000,00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10704000,00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10704000,00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9685200,00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9685200,00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9685200,00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9685200,00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72870800,00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72880200,00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72870800,00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72880200,00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72870800,00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72880200,00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72779600,00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72786900,00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1542000,00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1549300,00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1542000,00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1549300,00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</w:t>
            </w:r>
            <w:r>
              <w:lastRenderedPageBreak/>
              <w:t>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23814600,00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23940300,00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22687200,00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22810800,00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22687200,00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22810800,00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6099100,00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6099100,00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6099100,00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6099100,00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6099100,00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6099100,00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16588100,00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16711700,00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15891400,00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16015000,00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15891400,00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16015000,00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696700,00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696700,00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696700,00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696700,00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1129500,00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1129500,00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Реализация мероприятий, направленных на развитие </w:t>
            </w:r>
            <w:r>
              <w:lastRenderedPageBreak/>
              <w:t>муниципальной службы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1129500,00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744400,00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746500,00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744400,00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746500,00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132000,00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132000,00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"Укрепление межнационального и </w:t>
            </w:r>
            <w:r>
              <w:lastRenderedPageBreak/>
              <w:t>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2957100,00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2957100,00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 xml:space="preserve">Субвенции на 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2957100,00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2495700,00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2495700,00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1481000,00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1481000,00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</w:t>
            </w:r>
            <w:r>
              <w:lastRenderedPageBreak/>
              <w:t>2010 года N 102-оз "Об административных правонарушениях"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1481000,00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1397200,00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1397200,00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83800,00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83800,00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33127400,00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33127400,00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10337200,00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10337200,00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9642200,00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9642200,00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9642200,00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9642200,00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22790200,00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22790200,00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обеспечение деятельности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21970900,00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21970900,00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21787400,00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21787400,00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21787400,00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21787400,00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183500,00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183500,00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183500,00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183500,00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819300,00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819300,00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816200,00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816200,00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28348200,00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28348200,00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34242000,00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60916000,00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34242000,00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60916000,00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2071300,00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2071300,00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"Управление резервными </w:t>
            </w:r>
            <w:r>
              <w:lastRenderedPageBreak/>
              <w:t>средствами бюджета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58844700,00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58844700,00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58844700,00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58844700,00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Осуществление первичного </w:t>
            </w:r>
            <w:r>
              <w:lastRenderedPageBreak/>
              <w:t>воинского учета на территориях, где отсутствуют военные комиссариаты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22255400,00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22725200,00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6317300,00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6476100,00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6178500,00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6337300,00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6178500,00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6337300,00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отдельных </w:t>
            </w:r>
            <w:r>
              <w:lastRenderedPageBreak/>
              <w:t>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6178500,00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6337300,00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4955500,00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5114300,00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4861210,00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5114300,00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4861210,00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5114300,00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94290,00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94290,00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1223000,00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1223000,00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1058000,00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1058000,00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</w:t>
            </w:r>
            <w:r>
              <w:lastRenderedPageBreak/>
              <w:t>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13587600,00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13598600,00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13587600,00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13598600,00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Подпрограмма "Организация и осуществление мероприятий по гражданской обороне, защите населения от </w:t>
            </w:r>
            <w:r>
              <w:lastRenderedPageBreak/>
              <w:t>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13587600,00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13598600,00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254800,00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254800,00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254800,00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254800,00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12827800,00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12838800,00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12827800,00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12838800,00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8769600,00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8769600,00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8769600,00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8769600,00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3930200,00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3941200,00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3930200,00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3941200,00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2350500,00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2650500,00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2340500,00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2640500,00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2340500,00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2640500,00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128500,00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</w:t>
            </w:r>
            <w:r>
              <w:lastRenderedPageBreak/>
              <w:t>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"Укрепление пожарной безопасности"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153391200,00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134929100,00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6015100,00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21331700,00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16417600,00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21331700,00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16417600,00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"Государственная поддержка животноводства"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14508200,00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12508200,00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13435500,00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12436400,00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13435500,00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12436400,00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поддержку малых форм хозяйствования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Субвенции на поддержку растениеводства, </w:t>
            </w:r>
            <w:r>
              <w:lastRenderedPageBreak/>
              <w:t>переработки и реализации продукции растениеводства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343400,00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343400,00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343400,00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343400,00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"Финансовая поддержка </w:t>
            </w:r>
            <w:r>
              <w:lastRenderedPageBreak/>
              <w:t>сельскохозяйственных товаропроизводителей"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37913400,00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24313500,00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3945000,00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20368500,00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20368500,00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20368500,00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Отдельные мероприятия в области воздушного </w:t>
            </w:r>
            <w:r>
              <w:lastRenderedPageBreak/>
              <w:t>транспорта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17806600,00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6545300,00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1576000,00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16230600,00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4969300,00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16230600,00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4969300,00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2323200,00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57681000,00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57681000,00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82730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82730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82730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Софинансирование к средствам автономного округа на приобретение и установку работающих в </w:t>
            </w:r>
            <w:r>
              <w:lastRenderedPageBreak/>
              <w:t>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S2730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S2730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S2730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57672100,00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57672100,00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7900800,00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49771300,00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8823300,00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8867200,00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4278800,00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582500,00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</w:t>
            </w:r>
            <w:r>
              <w:lastRenderedPageBreak/>
              <w:t>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3116900,00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3116900,00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3116900,00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3116900,00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3116900,00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3116900,00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21634700,00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21634700,00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"Развитие малого и </w:t>
            </w:r>
            <w:r>
              <w:lastRenderedPageBreak/>
              <w:t>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4939200,00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4939200,00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4287900,00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4287900,00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3987700,00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3987700,00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3987700,00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Софинансирование к средствам автономного округа на поддержку </w:t>
            </w:r>
            <w:r>
              <w:lastRenderedPageBreak/>
              <w:t>малого и среднего предпринимательства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651300,00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651300,00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Субвенции на осуществление отдельных </w:t>
            </w:r>
            <w:r>
              <w:lastRenderedPageBreak/>
              <w:t>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1613600,00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1613600,00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1613600,00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1613600,00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"Обеспечение доступным и комфортным жильем </w:t>
            </w:r>
            <w:r>
              <w:lastRenderedPageBreak/>
              <w:t>жителей Белоярского района в 2019 - 2024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14595800,00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14595800,00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14595800,00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13866000,00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13866000,00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13866000,00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729800,00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729800,00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729800,00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"Управление и распоряжение земельными участками, находящимися в </w:t>
            </w:r>
            <w:r>
              <w:lastRenderedPageBreak/>
              <w:t>муниципальной собственности"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Управление и распоряжение земельными участками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759034900,00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926422200,00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368077000,00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374482100,00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366415500,00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372820600,00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62759900,00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62759900,00</w:t>
            </w:r>
          </w:p>
        </w:tc>
      </w:tr>
      <w:tr w:rsidR="005E160E">
        <w:tblPrEx>
          <w:tblBorders>
            <w:insideH w:val="nil"/>
          </w:tblBorders>
        </w:tblPrEx>
        <w:tc>
          <w:tcPr>
            <w:tcW w:w="2778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62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57759900,00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57759900,00</w:t>
            </w:r>
          </w:p>
        </w:tc>
      </w:tr>
      <w:tr w:rsidR="005E160E">
        <w:tblPrEx>
          <w:tblBorders>
            <w:insideH w:val="nil"/>
          </w:tblBorders>
        </w:tblPrEx>
        <w:tc>
          <w:tcPr>
            <w:tcW w:w="2778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54871900,00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54871900,00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54871900,00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</w:t>
            </w:r>
            <w:r>
              <w:lastRenderedPageBreak/>
              <w:t>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2888000,00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2888000,00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2888000,00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"Переселение граждан из аварийного жилищного фонда"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303655600,00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310060700,00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303655600,00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310060700,00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90478700,00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90478700,00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90478700,00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204079000,00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Капитальные вложения в </w:t>
            </w:r>
            <w: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204079000,00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204079000,00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15503000,00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15503000,00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15503000,00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"Содействие проведению капитального ремонта многоквартирных домов"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</w:tr>
      <w:tr w:rsidR="005E160E">
        <w:tblPrEx>
          <w:tblBorders>
            <w:insideH w:val="nil"/>
          </w:tblBorders>
        </w:tblPrEx>
        <w:tc>
          <w:tcPr>
            <w:tcW w:w="2778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</w:tr>
      <w:tr w:rsidR="005E160E">
        <w:tblPrEx>
          <w:tblBorders>
            <w:insideH w:val="nil"/>
          </w:tblBorders>
        </w:tblPrEx>
        <w:tc>
          <w:tcPr>
            <w:tcW w:w="2778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1661400,00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338979600,00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496048200,00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333464600,00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490533200,00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333464600,00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490533200,00</w:t>
            </w:r>
          </w:p>
        </w:tc>
      </w:tr>
      <w:tr w:rsidR="005E160E">
        <w:tblPrEx>
          <w:tblBorders>
            <w:insideH w:val="nil"/>
          </w:tblBorders>
        </w:tblPrEx>
        <w:tc>
          <w:tcPr>
            <w:tcW w:w="2778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 xml:space="preserve">Основное мероприятие "Реконструкция, расширение, модернизация, строительство и </w:t>
            </w:r>
            <w:r>
              <w:lastRenderedPageBreak/>
              <w:t>капитальный ремонт объектов коммунального комплекса"</w:t>
            </w:r>
          </w:p>
        </w:tc>
        <w:tc>
          <w:tcPr>
            <w:tcW w:w="62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45300200,00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44059700,00</w:t>
            </w:r>
          </w:p>
        </w:tc>
      </w:tr>
      <w:tr w:rsidR="005E160E">
        <w:tblPrEx>
          <w:tblBorders>
            <w:insideH w:val="nil"/>
          </w:tblBorders>
        </w:tblPrEx>
        <w:tc>
          <w:tcPr>
            <w:tcW w:w="2778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39653700,00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39653700,00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39653700,00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</w:t>
            </w:r>
            <w:r>
              <w:lastRenderedPageBreak/>
              <w:t>композитных материалов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4406000,00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4406000,00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4406000,00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</w:t>
            </w:r>
            <w:r>
              <w:lastRenderedPageBreak/>
              <w:t>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36803300,00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38260000,00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на возмещение недополученных доходов </w:t>
            </w:r>
            <w:r>
              <w:lastRenderedPageBreak/>
              <w:t>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6420600,00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6420600,00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6420600,00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Субвенции на возмещение недополученных доходов организациям, </w:t>
            </w:r>
            <w:r>
              <w:lastRenderedPageBreak/>
              <w:t>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27559000,00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27559000,00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27559000,00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Софинансирование к средствам автономного округа на возмещение недополученных доходов организациям, осуществляющим реализацию электрической </w:t>
            </w:r>
            <w:r>
              <w:lastRenderedPageBreak/>
              <w:t>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4280400,00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4280400,00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4280400,00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"Федеральный проект "Чистая вода"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251259500,00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408108800,00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на реконструкцию, </w:t>
            </w:r>
            <w:r>
              <w:lastRenderedPageBreak/>
              <w:t>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387703400,00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387703400,00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387703400,00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20405400,00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20405400,00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20405400,00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межбюджетных отношений"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51945400,00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55859000,00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34446800,00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37868000,00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34446800,00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37868000,00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21598800,00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3019900,00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3019900,00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3019900,00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18578900,00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18578900,00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18490800,00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18578900,00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13430200,00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13430200,00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13430200,00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13430200,00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2839000,00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2839000,00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16558600,00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17051000,00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"Федеральный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12051000,00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12051000,00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12051000,00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12051000,00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Субвенции на возмещение </w:t>
            </w:r>
            <w:r>
              <w:lastRenderedPageBreak/>
              <w:t>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5596900,00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7201900,00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5596900,00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7201900,00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5569500,00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7174500,00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"Ликвидация объектов накопленного экологического вреда </w:t>
            </w:r>
            <w:r>
              <w:lastRenderedPageBreak/>
              <w:t>окружающей среде"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1043300,00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"Экологическое </w:t>
            </w:r>
            <w:r>
              <w:lastRenderedPageBreak/>
              <w:t>просвещение населения"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21500,00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Осуществление отдельных </w:t>
            </w:r>
            <w:r>
              <w:lastRenderedPageBreak/>
              <w:t>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1646661200,00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1628925200,00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418872400,00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418872400,00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418872400,00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418872400,00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418872400,00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418872400,00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418872400,00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418872400,00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56502100,00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56502100,00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56502100,00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56502100,00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56502100,00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56502100,00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362370300,00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362370300,00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362370300,00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928353700,00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928353700,00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928353700,00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928353700,00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928353700,00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928353700,00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928353700,00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928353700,00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103477500,00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103477500,00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103477500,00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103477500,00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103477500,00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103477500,00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Субвенции на социальную поддержку отдельных категорий обучающихся в </w:t>
            </w:r>
            <w:r>
              <w:lastRenderedPageBreak/>
              <w:t>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31713100,00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31713100,00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31713100,00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</w:t>
            </w:r>
            <w:r>
              <w:lastRenderedPageBreak/>
              <w:t>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793163100,00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793163100,00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793163100,00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143471300,00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125702800,00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64130900,00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64130900,00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64130900,00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64130900,00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62204900,00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62204900,00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9591900,00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9591900,00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9591900,00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52613000,00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52613000,00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52613000,00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1926000,00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1926000,00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1926000,00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1926000,00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62139100,00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44351700,00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62139100,00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44351700,00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44639100,00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44351700,00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44043600,00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44043600,00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44043600,00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"Федеральный проект "Культурная среда"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55190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55190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55190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17070200,00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17070200,00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17070200,00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17070200,00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17070200,00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17070200,00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73615100,00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73647600,00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10232900,00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10232900,00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Подпрограмма "Общее образование. Дополнительное </w:t>
            </w:r>
            <w:r>
              <w:lastRenderedPageBreak/>
              <w:t>образование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10232900,00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10232900,00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10232900,00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10232900,00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4323900,00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4323900,00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4323900,00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4727100,00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4727100,00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4727100,00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1181900,00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1181900,00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1181900,00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"Развитие социальной политики на территории Белоярского района в 2020 </w:t>
            </w:r>
            <w:r>
              <w:lastRenderedPageBreak/>
              <w:t>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712300,00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239800,00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239800,00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239800,00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молодежной политики на территории Белоярского района на 2019 - 2024 </w:t>
            </w:r>
            <w:r>
              <w:lastRenderedPageBreak/>
              <w:t>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62212200,00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62244700,00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19051400,00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19081800,00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1148800,00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1148800,00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1148800,00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1148800,00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293800,00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293800,00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253800,00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253800,00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17902600,00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17933000,00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15902600,00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15933000,00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14158400,00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14158400,00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14158400,00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14158400,00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1771800,00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1741400,00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1771800,00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36809600,00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36809600,00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"Организация отдыха и </w:t>
            </w:r>
            <w:r>
              <w:lastRenderedPageBreak/>
              <w:t>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36750200,00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36750200,00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27606800,00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27606800,00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27606800,00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267500,00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на организацию питания детей в возрасте от </w:t>
            </w:r>
            <w:r>
              <w:lastRenderedPageBreak/>
              <w:t>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495900,00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495900,00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8256100,00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8256100,00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8256100,00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123900,00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123900,00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98100,00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98100,00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6351200,00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6353300,00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6351200,00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6353300,00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6351200,00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6353300,00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6034700,00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6034700,00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6034700,00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6034700,00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315200,00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317300,00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315200,00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317300,00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Социальное обеспечение и </w:t>
            </w:r>
            <w:r>
              <w:lastRenderedPageBreak/>
              <w:t>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82348700,00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82348700,00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76673300,00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76673300,00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6755400,00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6755400,00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6755400,00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4832700,00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4832700,00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4832700,00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4832700,00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414000,00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1508700,00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68571900,00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68571900,00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68571900,00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68571900,00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37949500,00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37949500,00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27018500,00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27018500,00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27018500,00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27018500,00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1805900,00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1805900,00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1805900,00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1805900,00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9120100,00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9120100,00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30394200,00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30394200,00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30135300,00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30135300,00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30135300,00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30135300,00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248900,00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248900,00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248900,00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228200,00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228200,00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228200,00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5675400,00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5675400,00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5675400,00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5675400,00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5675400,00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5675400,00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5645000,00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5645000,00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5627400,00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5627400,00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124242000,00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124749100,00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110788100,00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111249700,00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110266500,00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110728100,00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50948800,00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51194800,00</w:t>
            </w:r>
          </w:p>
        </w:tc>
      </w:tr>
      <w:tr w:rsidR="005E160E">
        <w:tblPrEx>
          <w:tblBorders>
            <w:insideH w:val="nil"/>
          </w:tblBorders>
        </w:tblPrEx>
        <w:tc>
          <w:tcPr>
            <w:tcW w:w="2778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2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37870400,00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5E160E" w:rsidRDefault="005E160E">
            <w:pPr>
              <w:pStyle w:val="ConsPlusNormal"/>
            </w:pPr>
            <w:r>
              <w:t>37976500,00</w:t>
            </w:r>
          </w:p>
        </w:tc>
      </w:tr>
      <w:tr w:rsidR="005E160E">
        <w:tblPrEx>
          <w:tblBorders>
            <w:insideH w:val="nil"/>
          </w:tblBorders>
        </w:tblPrEx>
        <w:tc>
          <w:tcPr>
            <w:tcW w:w="2778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  <w:tcBorders>
              <w:top w:val="nil"/>
            </w:tcBorders>
          </w:tcPr>
          <w:p w:rsidR="005E160E" w:rsidRDefault="005E160E">
            <w:pPr>
              <w:pStyle w:val="ConsPlusNormal"/>
            </w:pPr>
            <w:r>
              <w:t>37282300,00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37282300,00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37282300,00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513200,00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13078400,00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13218300,00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13087900,00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13087900,00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13087900,00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59281700,00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59497300,00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59281700,00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59497300,00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59084900,00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59084900,00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59084900,00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312400,00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312400,00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312400,00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13453900,00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13499400,00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12974300,00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12974200,00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12974300,00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12974200,00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12974300,00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12974200,00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6194800,00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6194700,00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5806100,00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5806000,00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5806100,00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5806000,00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386700,00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386700,00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386700,00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386700,00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6779500,00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6779500,00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6779500,00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отдельных государственных </w:t>
            </w:r>
            <w:r>
              <w:lastRenderedPageBreak/>
              <w:t>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525200,00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</w:t>
            </w:r>
            <w:r>
              <w:lastRenderedPageBreak/>
              <w:t>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604600,00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566000,00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109003100,00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86670400,00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Подпрограмма "Реализация мероприятий </w:t>
            </w:r>
            <w:r>
              <w:lastRenderedPageBreak/>
              <w:t>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2775700,00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4393600,00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4433800,00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Подпрограмма "Реализация мероприятий </w:t>
            </w:r>
            <w:r>
              <w:lastRenderedPageBreak/>
              <w:t>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4095800,00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Подпрограмма "Обеспечение благоустройства территории городского </w:t>
            </w:r>
            <w:r>
              <w:lastRenderedPageBreak/>
              <w:t>поселения Белоярский"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338000,00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84008700,00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61690500,00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14654000,00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68674700,00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46341300,00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68674700,00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46341300,00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68674700,00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46341300,00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58599800,00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38281400,00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3255000,00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3325000,00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3255000,00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3325000,00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55344800,00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34956400,00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55344800,00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34956400,00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8059900,00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8059900,00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8059900,00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"Обеспечение жильем молодых семей" государственной программы Российской Федерации "Обеспечение доступным и комфортным </w:t>
            </w:r>
            <w:r>
              <w:lastRenderedPageBreak/>
              <w:t>жильем и коммунальными услугами граждан Российской Федерации"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17825100,00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17770400,00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17638300,00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17583600,00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3274800,00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"Реализация мероприятий социальной политики на территории Белоярского </w:t>
            </w:r>
            <w:r>
              <w:lastRenderedPageBreak/>
              <w:t>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3274800,00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3189000,00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2200000,00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1074800,00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989000,00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390380,00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300580,00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390380,00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300580,00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688420,00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688420,00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государственных (муниципальных) учреждений)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820000,00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13543500,00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13574600,00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13543500,00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13574600,00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Единая субвенция на осуществление деятельности по опеке и попечительству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13543500,00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13574600,00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12099400,00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12068300,00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12099400,00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12068300,00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852600,00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852600,00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883700,00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591500,00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622600,00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84320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591500,00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622600,00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Реализация мероприятий по обеспечению доступности и качества услуг для инвалидов и </w:t>
            </w:r>
            <w:r>
              <w:lastRenderedPageBreak/>
              <w:t>других маломобильных групп населения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186800,00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46600,00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73963400,00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74432200,00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69135100,00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69603900,00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69135100,00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69603900,00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68769900,00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69238700,00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68769900,00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69238700,00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67238700,00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67238700,00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67238700,00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365200,00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365200,00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194600,00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4828300,00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4828300,00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4828300,00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4828300,00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4828300,00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4828300,00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4828300,00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4828300,00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4811100,00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4811100,00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4811100,00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4811100,00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4811100,00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4811100,00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17200,00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20318800,00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20393000,00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20318800,00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20393000,00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20353000,00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20353000,00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20353000,00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20353000,00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20353000,00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20353000,00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"Укрепление </w:t>
            </w:r>
            <w:r>
              <w:lastRenderedPageBreak/>
              <w:t>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40000,00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</w:t>
            </w:r>
            <w:r>
              <w:lastRenderedPageBreak/>
              <w:t>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187000,00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134513800,00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136405600,00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Дотации на выравнивание бюджетной обеспеченности субъектов Российской Федерации и муниципальных </w:t>
            </w:r>
            <w:r>
              <w:lastRenderedPageBreak/>
              <w:t>образований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117940700,00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117940700,00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117940700,00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117940700,00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117940700,00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117940700,00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117940700,00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16585800,00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18464900,00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16585800,00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18464900,00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16585800,00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18464900,00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17064900,00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 xml:space="preserve">Основное мероприятие "Предоставление иных </w:t>
            </w:r>
            <w:r>
              <w:lastRenderedPageBreak/>
              <w:t>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lastRenderedPageBreak/>
              <w:t>Субсидии на содействие развитию исторических и иных местных традиций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1400000,00</w:t>
            </w:r>
          </w:p>
        </w:tc>
      </w:tr>
      <w:tr w:rsidR="005E160E">
        <w:tc>
          <w:tcPr>
            <w:tcW w:w="2778" w:type="dxa"/>
          </w:tcPr>
          <w:p w:rsidR="005E160E" w:rsidRDefault="005E160E">
            <w:pPr>
              <w:pStyle w:val="ConsPlusNormal"/>
            </w:pPr>
            <w:r>
              <w:t>Субсидии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5E160E" w:rsidRDefault="005E160E">
            <w:pPr>
              <w:pStyle w:val="ConsPlusNormal"/>
            </w:pPr>
            <w:r>
              <w:t>520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5E160E" w:rsidRDefault="005E160E">
            <w:pPr>
              <w:pStyle w:val="ConsPlusNormal"/>
            </w:pPr>
            <w:r>
              <w:t>1400000,00</w:t>
            </w:r>
          </w:p>
        </w:tc>
      </w:tr>
      <w:tr w:rsidR="005E160E">
        <w:tblPrEx>
          <w:tblBorders>
            <w:insideV w:val="nil"/>
          </w:tblBorders>
        </w:tblPrEx>
        <w:tc>
          <w:tcPr>
            <w:tcW w:w="2778" w:type="dxa"/>
            <w:tcBorders>
              <w:left w:val="single" w:sz="4" w:space="0" w:color="auto"/>
            </w:tcBorders>
          </w:tcPr>
          <w:p w:rsidR="005E160E" w:rsidRDefault="005E160E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62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964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85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1020" w:type="dxa"/>
          </w:tcPr>
          <w:p w:rsidR="005E160E" w:rsidRDefault="005E160E">
            <w:pPr>
              <w:pStyle w:val="ConsPlusNormal"/>
            </w:pPr>
          </w:p>
        </w:tc>
        <w:tc>
          <w:tcPr>
            <w:tcW w:w="760" w:type="dxa"/>
            <w:tcBorders>
              <w:right w:val="single" w:sz="4" w:space="0" w:color="auto"/>
            </w:tcBorders>
          </w:tcPr>
          <w:p w:rsidR="005E160E" w:rsidRDefault="005E160E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E160E" w:rsidRDefault="005E160E">
            <w:pPr>
              <w:pStyle w:val="ConsPlusNormal"/>
            </w:pPr>
            <w:r>
              <w:t>3495581700,00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E160E" w:rsidRDefault="005E160E">
            <w:pPr>
              <w:pStyle w:val="ConsPlusNormal"/>
            </w:pPr>
            <w:r>
              <w:t>3635979600,00</w:t>
            </w:r>
          </w:p>
        </w:tc>
      </w:tr>
    </w:tbl>
    <w:p w:rsidR="005E160E" w:rsidRDefault="005E160E">
      <w:pPr>
        <w:pStyle w:val="ConsPlusNormal"/>
        <w:jc w:val="both"/>
      </w:pPr>
    </w:p>
    <w:p w:rsidR="005E160E" w:rsidRDefault="005E160E">
      <w:pPr>
        <w:pStyle w:val="ConsPlusNormal"/>
        <w:jc w:val="both"/>
      </w:pPr>
    </w:p>
    <w:p w:rsidR="005E160E" w:rsidRDefault="005E160E">
      <w:pPr>
        <w:pStyle w:val="ConsPlusNormal"/>
        <w:jc w:val="both"/>
      </w:pPr>
    </w:p>
    <w:p w:rsidR="005E160E" w:rsidRDefault="005E160E">
      <w:pPr>
        <w:pStyle w:val="ConsPlusNormal"/>
        <w:jc w:val="both"/>
      </w:pPr>
    </w:p>
    <w:p w:rsidR="005E160E" w:rsidRDefault="005E160E">
      <w:pPr>
        <w:pStyle w:val="ConsPlusNormal"/>
        <w:jc w:val="both"/>
      </w:pPr>
    </w:p>
    <w:p w:rsidR="00DF1DFE" w:rsidRDefault="00DF1DFE"/>
    <w:sectPr w:rsidR="00DF1DFE" w:rsidSect="00797783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60E"/>
    <w:rsid w:val="005E160E"/>
    <w:rsid w:val="009E4A91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1A5B08-A3D6-41D7-874C-1E8EE9B25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16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16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16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E16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E16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E16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E16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E16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B456C834EC8090D992F434059C67535D9CA2B2684A51C9EF2ECBCACD2A9FB6EB823C22A943C0A1A40FE108813A1D3756F6CB74D06141EF4BD25124d9VE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B456C834EC8090D992F434059C67535D9CA2B2684A51C9EF2ECBCACD2A9FB6EB823C22A943C0A1A40FE108853A1D3756F6CB74D06141EF4BD25124d9V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B456C834EC8090D992F434059C67535D9CA2B2684A5FC9E922CBCACD2A9FB6EB823C22A943C0A1A40FE609843A1D3756F6CB74D06141EF4BD25124d9VEH" TargetMode="External"/><Relationship Id="rId5" Type="http://schemas.openxmlformats.org/officeDocument/2006/relationships/hyperlink" Target="consultantplus://offline/ref=03B456C834EC8090D992F434059C67535D9CA2B2684A55CFEF2ACBCACD2A9FB6EB823C22A943C0A3AF5BB149D23C48640CA3C36BD07F43dEVA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3B456C834EC8090D992F434059C67535D9CA2B2684B57CAEE22CBCACD2A9FB6EB823C22A943C0A1A40FE00E813A1D3756F6CB74D06141EF4BD25124d9VE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20610</Words>
  <Characters>117477</Characters>
  <Application>Microsoft Office Word</Application>
  <DocSecurity>0</DocSecurity>
  <Lines>978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2020-02-17T09:29:00Z</dcterms:created>
  <dcterms:modified xsi:type="dcterms:W3CDTF">2020-02-17T09:29:00Z</dcterms:modified>
</cp:coreProperties>
</file>